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7858" w:rsidP="0080486E" w:rsidRDefault="00627858" w14:paraId="29B04EEF" w14:textId="4A9B9534">
      <w:pPr>
        <w:jc w:val="center"/>
      </w:pPr>
      <w:r>
        <w:t>SACRED HEART CHURCH, WIMBLEDON, CORONAVIRUS PRECAUTIONS</w:t>
      </w:r>
    </w:p>
    <w:p w:rsidR="00A94B80" w:rsidP="0080486E" w:rsidRDefault="00A94B80" w14:paraId="4DB7B6D2" w14:textId="7AE354EF">
      <w:pPr>
        <w:jc w:val="center"/>
      </w:pPr>
      <w:r w:rsidR="00A94B80">
        <w:rPr/>
        <w:t xml:space="preserve">REVISED ARRANGEMENTS FOR THE USE OF </w:t>
      </w:r>
      <w:r w:rsidR="00C96AA3">
        <w:rPr/>
        <w:t>THE CHURCH AND HALLS</w:t>
      </w:r>
      <w:r w:rsidR="140F9BC6">
        <w:rPr/>
        <w:t xml:space="preserve"> - AUGUST 2021`</w:t>
      </w:r>
    </w:p>
    <w:p w:rsidR="00935CFE" w:rsidP="00C9573B" w:rsidRDefault="00422546" w14:paraId="53D0B7C3" w14:textId="625B4592">
      <w:pPr>
        <w:ind w:left="360"/>
      </w:pPr>
      <w:r>
        <w:t>INTRODUCTION</w:t>
      </w:r>
    </w:p>
    <w:p w:rsidR="00627858" w:rsidP="00FF1E0B" w:rsidRDefault="00627858" w14:paraId="488F93E9" w14:textId="4777A3B8">
      <w:pPr>
        <w:pStyle w:val="ListParagraph"/>
        <w:numPr>
          <w:ilvl w:val="0"/>
          <w:numId w:val="1"/>
        </w:numPr>
      </w:pPr>
      <w:r>
        <w:t>In view of the lifting of legal requirements for controlling the spread of the Coronavirus, we have reviewed the current restrictions on the capacities of the church and halls</w:t>
      </w:r>
      <w:r w:rsidR="0005097A">
        <w:t xml:space="preserve"> for meetings and other activities.</w:t>
      </w:r>
      <w:r w:rsidR="00D8027C">
        <w:t xml:space="preserve"> </w:t>
      </w:r>
      <w:r w:rsidR="00E428F1">
        <w:t>The</w:t>
      </w:r>
      <w:r w:rsidR="00D8027C">
        <w:t xml:space="preserve"> introduction of</w:t>
      </w:r>
      <w:r w:rsidR="00FF1E0B">
        <w:t xml:space="preserve"> widespread</w:t>
      </w:r>
      <w:r w:rsidR="00D8027C">
        <w:t xml:space="preserve"> vaccination has </w:t>
      </w:r>
      <w:r w:rsidR="00FF1E0B">
        <w:t>provided</w:t>
      </w:r>
      <w:r w:rsidR="00D8027C">
        <w:t xml:space="preserve"> the opportunity to meet and socialise in a more </w:t>
      </w:r>
      <w:r w:rsidR="00D05521">
        <w:t>relaxed way</w:t>
      </w:r>
      <w:r w:rsidR="00D8027C">
        <w:t>.</w:t>
      </w:r>
    </w:p>
    <w:p w:rsidR="00422546" w:rsidP="00C9573B" w:rsidRDefault="00B002DA" w14:paraId="35194760" w14:textId="3DC90E99">
      <w:pPr>
        <w:ind w:left="360"/>
      </w:pPr>
      <w:r>
        <w:t>CHURCH BUILDING</w:t>
      </w:r>
    </w:p>
    <w:p w:rsidR="00B002DA" w:rsidP="00B002DA" w:rsidRDefault="00B002DA" w14:paraId="65178461" w14:textId="5EF4BF78">
      <w:pPr>
        <w:pStyle w:val="ListParagraph"/>
        <w:numPr>
          <w:ilvl w:val="0"/>
          <w:numId w:val="1"/>
        </w:numPr>
      </w:pPr>
      <w:r>
        <w:t xml:space="preserve">For the church building, it is intended to remove the string barriers on the pews as from the second weekend of September following an announcement in the first News and Views after the summer recess. Parishioners will be asked to show consideration for others by leaving some space between other, non-family, members of the congregation.  </w:t>
      </w:r>
      <w:r w:rsidR="00E97A5D">
        <w:t xml:space="preserve">Hand </w:t>
      </w:r>
      <w:r w:rsidR="00ED2952">
        <w:t xml:space="preserve">sanitising and the </w:t>
      </w:r>
      <w:r>
        <w:t>wearing of face masks will continue to be encouraged.</w:t>
      </w:r>
    </w:p>
    <w:p w:rsidR="00B002DA" w:rsidP="00B002DA" w:rsidRDefault="00B002DA" w14:paraId="523E5D5F" w14:textId="23B8EC0E">
      <w:pPr>
        <w:pStyle w:val="ListParagraph"/>
        <w:numPr>
          <w:ilvl w:val="0"/>
          <w:numId w:val="1"/>
        </w:numPr>
      </w:pPr>
      <w:r>
        <w:t>Other users of the church must consider carefully how they will place people to enable social distancing. They will be required</w:t>
      </w:r>
      <w:r w:rsidR="001B2852">
        <w:t xml:space="preserve"> </w:t>
      </w:r>
      <w:r w:rsidR="00AB1F6F">
        <w:t>to submit</w:t>
      </w:r>
      <w:r w:rsidR="001B2852">
        <w:t xml:space="preserve"> a </w:t>
      </w:r>
      <w:r w:rsidR="00AB1F6F">
        <w:t>risk</w:t>
      </w:r>
      <w:r w:rsidR="001B2852">
        <w:t xml:space="preserve"> assessment</w:t>
      </w:r>
      <w:r w:rsidR="00AB1F6F">
        <w:t xml:space="preserve"> prior to the event and</w:t>
      </w:r>
      <w:r>
        <w:t xml:space="preserve"> to maintain their own track and trace records</w:t>
      </w:r>
      <w:r w:rsidR="008B75EE">
        <w:t xml:space="preserve">. The </w:t>
      </w:r>
      <w:r>
        <w:t xml:space="preserve">NHS QR code poster in the church can be used for this purpose as it will identify </w:t>
      </w:r>
      <w:r w:rsidR="009967C9">
        <w:t>the</w:t>
      </w:r>
      <w:r>
        <w:t xml:space="preserve"> event by date and time.</w:t>
      </w:r>
      <w:r w:rsidR="004B52C9">
        <w:t xml:space="preserve"> The church wil</w:t>
      </w:r>
      <w:r w:rsidR="005B4F29">
        <w:t>l provide hand</w:t>
      </w:r>
      <w:r w:rsidR="00586798">
        <w:t xml:space="preserve"> sanitisers</w:t>
      </w:r>
      <w:r w:rsidR="005B4F29">
        <w:t xml:space="preserve"> and furniture sanitising materials</w:t>
      </w:r>
      <w:r w:rsidR="00E72934">
        <w:t xml:space="preserve"> for </w:t>
      </w:r>
      <w:r w:rsidR="00586798">
        <w:t>cleaning after the event.</w:t>
      </w:r>
    </w:p>
    <w:p w:rsidR="00B002DA" w:rsidP="00C9573B" w:rsidRDefault="00B002DA" w14:paraId="290F3E79" w14:textId="4E2B36BC">
      <w:pPr>
        <w:ind w:left="360"/>
      </w:pPr>
      <w:r>
        <w:t>HALLS</w:t>
      </w:r>
    </w:p>
    <w:p w:rsidR="00EE26B2" w:rsidP="003B3AAE" w:rsidRDefault="003B3AAE" w14:paraId="2D680C60" w14:textId="6541D181">
      <w:pPr>
        <w:pStyle w:val="ListParagraph"/>
        <w:numPr>
          <w:ilvl w:val="0"/>
          <w:numId w:val="1"/>
        </w:numPr>
      </w:pPr>
      <w:r>
        <w:t xml:space="preserve">We are proposing that, </w:t>
      </w:r>
      <w:r w:rsidR="002A060E">
        <w:t>for</w:t>
      </w:r>
      <w:r>
        <w:t xml:space="preserve"> the use of </w:t>
      </w:r>
      <w:r w:rsidR="00BA73C5">
        <w:t>parish</w:t>
      </w:r>
      <w:r w:rsidR="00FB5FE8">
        <w:t xml:space="preserve"> </w:t>
      </w:r>
      <w:r>
        <w:t>halls, the current</w:t>
      </w:r>
      <w:r w:rsidR="00B1480E">
        <w:t xml:space="preserve"> Covid</w:t>
      </w:r>
      <w:r>
        <w:t xml:space="preserve"> limit on </w:t>
      </w:r>
      <w:r w:rsidR="00B1480E">
        <w:t>capacities</w:t>
      </w:r>
      <w:r>
        <w:t xml:space="preserve"> will no longer apply and that each hirer will decide</w:t>
      </w:r>
      <w:r w:rsidR="00611695">
        <w:t xml:space="preserve"> the maximum number they are prepared to accommodate</w:t>
      </w:r>
      <w:r>
        <w:t xml:space="preserve">, </w:t>
      </w:r>
      <w:proofErr w:type="gramStart"/>
      <w:r>
        <w:t>taking into account</w:t>
      </w:r>
      <w:proofErr w:type="gramEnd"/>
      <w:r>
        <w:t xml:space="preserve"> the nature of the activity involved and the ages and vulnerability of those attending</w:t>
      </w:r>
      <w:r w:rsidR="005830F0">
        <w:t>.</w:t>
      </w:r>
      <w:r w:rsidR="0033015A">
        <w:t xml:space="preserve"> </w:t>
      </w:r>
    </w:p>
    <w:p w:rsidR="00EE26B2" w:rsidP="003B3AAE" w:rsidRDefault="00EA0624" w14:paraId="68ED2863" w14:textId="446905BD">
      <w:pPr>
        <w:pStyle w:val="ListParagraph"/>
        <w:numPr>
          <w:ilvl w:val="0"/>
          <w:numId w:val="1"/>
        </w:numPr>
      </w:pPr>
      <w:r>
        <w:t xml:space="preserve">We will revert to the </w:t>
      </w:r>
      <w:r w:rsidR="00DD1B4F">
        <w:t>normal use of kitchens and the use of crockery etc for catering purposes</w:t>
      </w:r>
      <w:r w:rsidR="00AA2D37">
        <w:t xml:space="preserve">. </w:t>
      </w:r>
    </w:p>
    <w:p w:rsidR="003B3AAE" w:rsidP="003B3AAE" w:rsidRDefault="00D92795" w14:paraId="17619EFD" w14:textId="3FCB8401">
      <w:pPr>
        <w:pStyle w:val="ListParagraph"/>
        <w:numPr>
          <w:ilvl w:val="0"/>
          <w:numId w:val="1"/>
        </w:numPr>
      </w:pPr>
      <w:r>
        <w:t xml:space="preserve">Each hirer will be required to carry out a risk assessment which </w:t>
      </w:r>
      <w:r w:rsidR="00595936">
        <w:t>should be submitted to the parish before the event.</w:t>
      </w:r>
      <w:r w:rsidR="001C2D2A">
        <w:t xml:space="preserve"> A</w:t>
      </w:r>
      <w:r w:rsidR="00414079">
        <w:t xml:space="preserve"> Word</w:t>
      </w:r>
      <w:r w:rsidR="001C2D2A">
        <w:t xml:space="preserve"> template is </w:t>
      </w:r>
      <w:r w:rsidR="004E31BD">
        <w:t>annexed</w:t>
      </w:r>
      <w:r w:rsidR="001C2D2A">
        <w:t xml:space="preserve"> to this </w:t>
      </w:r>
      <w:r w:rsidR="0073506E">
        <w:t>notice</w:t>
      </w:r>
      <w:r w:rsidR="004B0BFB">
        <w:t xml:space="preserve"> </w:t>
      </w:r>
      <w:r w:rsidR="004E31BD">
        <w:t xml:space="preserve">which can be </w:t>
      </w:r>
      <w:r w:rsidR="00631846">
        <w:t>adapted</w:t>
      </w:r>
      <w:r w:rsidR="004E31BD">
        <w:t xml:space="preserve"> for most </w:t>
      </w:r>
      <w:r w:rsidR="00414079">
        <w:t>lettings.</w:t>
      </w:r>
    </w:p>
    <w:p w:rsidR="00961A7F" w:rsidP="00241744" w:rsidRDefault="00961A7F" w14:paraId="74AAE358" w14:textId="77777777">
      <w:pPr>
        <w:pStyle w:val="ListParagraph"/>
        <w:numPr>
          <w:ilvl w:val="0"/>
          <w:numId w:val="1"/>
        </w:numPr>
      </w:pPr>
      <w:r>
        <w:t xml:space="preserve">We </w:t>
      </w:r>
      <w:r w:rsidR="00627858">
        <w:t xml:space="preserve">want to emphasise </w:t>
      </w:r>
    </w:p>
    <w:p w:rsidR="00961A7F" w:rsidP="00961A7F" w:rsidRDefault="00961A7F" w14:paraId="221FF2E2" w14:textId="0B9BDEB7">
      <w:pPr>
        <w:pStyle w:val="ListParagraph"/>
        <w:numPr>
          <w:ilvl w:val="1"/>
          <w:numId w:val="1"/>
        </w:numPr>
      </w:pPr>
      <w:r>
        <w:t>the normal</w:t>
      </w:r>
      <w:r w:rsidR="00822FB5">
        <w:t xml:space="preserve"> </w:t>
      </w:r>
      <w:r w:rsidR="00FF7746">
        <w:t xml:space="preserve">maximum </w:t>
      </w:r>
      <w:r w:rsidR="00822FB5">
        <w:t>capacities</w:t>
      </w:r>
      <w:r w:rsidR="00DB0E12">
        <w:t xml:space="preserve"> as</w:t>
      </w:r>
      <w:r w:rsidR="008B35BF">
        <w:t xml:space="preserve"> shown on the booking form</w:t>
      </w:r>
      <w:r w:rsidR="00822FB5">
        <w:t xml:space="preserve"> for each of the areas cannot be assumed to be safe in the current</w:t>
      </w:r>
      <w:r w:rsidR="00F43C08">
        <w:t xml:space="preserve"> state of the </w:t>
      </w:r>
      <w:proofErr w:type="gramStart"/>
      <w:r w:rsidR="00F43C08">
        <w:t>pandemic;</w:t>
      </w:r>
      <w:proofErr w:type="gramEnd"/>
    </w:p>
    <w:p w:rsidRPr="00A74C76" w:rsidR="00627858" w:rsidP="00A74C76" w:rsidRDefault="004836D2" w14:paraId="66D6214F" w14:textId="39EAAEEA">
      <w:pPr>
        <w:pStyle w:val="ListParagraph"/>
        <w:numPr>
          <w:ilvl w:val="1"/>
          <w:numId w:val="1"/>
        </w:numPr>
      </w:pPr>
      <w:r>
        <w:t>i</w:t>
      </w:r>
      <w:r w:rsidR="00ED059B">
        <w:t xml:space="preserve">f there is a serious deterioration in infection </w:t>
      </w:r>
      <w:proofErr w:type="gramStart"/>
      <w:r w:rsidR="00ED059B">
        <w:t>rates</w:t>
      </w:r>
      <w:proofErr w:type="gramEnd"/>
      <w:r w:rsidR="00740F29">
        <w:t xml:space="preserve"> we may have to rev</w:t>
      </w:r>
      <w:r w:rsidR="00647CE1">
        <w:t>ise</w:t>
      </w:r>
      <w:r w:rsidR="00740F29">
        <w:t xml:space="preserve"> </w:t>
      </w:r>
      <w:r w:rsidR="00254875">
        <w:t>these arrangements</w:t>
      </w:r>
      <w:r w:rsidR="0052171B">
        <w:t xml:space="preserve"> i</w:t>
      </w:r>
      <w:r w:rsidR="00647CE1">
        <w:t xml:space="preserve">n the light </w:t>
      </w:r>
      <w:r w:rsidR="00E913E7">
        <w:t xml:space="preserve">of </w:t>
      </w:r>
      <w:r w:rsidR="0059778D">
        <w:t xml:space="preserve">local or </w:t>
      </w:r>
      <w:r w:rsidR="00E913E7">
        <w:t>national guidance</w:t>
      </w:r>
    </w:p>
    <w:p w:rsidR="002A7FD2" w:rsidP="00293E72" w:rsidRDefault="00595E75" w14:paraId="3158D0E8" w14:textId="13D3DAD0">
      <w:pPr>
        <w:pStyle w:val="ListParagraph"/>
        <w:numPr>
          <w:ilvl w:val="0"/>
          <w:numId w:val="1"/>
        </w:numPr>
      </w:pPr>
      <w:r>
        <w:t>In pre</w:t>
      </w:r>
      <w:r w:rsidR="0034255A">
        <w:t xml:space="preserve">paring the risk assessment hirers </w:t>
      </w:r>
      <w:r w:rsidR="00B44443">
        <w:t xml:space="preserve">should </w:t>
      </w:r>
      <w:r w:rsidR="00FD0112">
        <w:t>consider</w:t>
      </w:r>
      <w:r w:rsidR="00702063">
        <w:t xml:space="preserve"> the following</w:t>
      </w:r>
    </w:p>
    <w:p w:rsidR="00D5392E" w:rsidP="002A7FD2" w:rsidRDefault="006C406B" w14:paraId="4DA43B64" w14:textId="2C328A63">
      <w:pPr>
        <w:pStyle w:val="ListParagraph"/>
        <w:numPr>
          <w:ilvl w:val="1"/>
          <w:numId w:val="1"/>
        </w:numPr>
      </w:pPr>
      <w:r>
        <w:t xml:space="preserve"> </w:t>
      </w:r>
      <w:r w:rsidR="00D5392E">
        <w:t>pre-booking by participants if they think the event is likely to be oversubscribed</w:t>
      </w:r>
    </w:p>
    <w:p w:rsidR="00D438E5" w:rsidP="00D438E5" w:rsidRDefault="0018101E" w14:paraId="26ADE77F" w14:textId="77777777">
      <w:pPr>
        <w:pStyle w:val="ListParagraph"/>
        <w:numPr>
          <w:ilvl w:val="1"/>
          <w:numId w:val="1"/>
        </w:numPr>
      </w:pPr>
      <w:r>
        <w:t>making best use of natural ventilation</w:t>
      </w:r>
    </w:p>
    <w:p w:rsidR="004C565E" w:rsidP="004C565E" w:rsidRDefault="0018101E" w14:paraId="096B969E" w14:textId="77777777">
      <w:pPr>
        <w:pStyle w:val="ListParagraph"/>
        <w:numPr>
          <w:ilvl w:val="1"/>
          <w:numId w:val="1"/>
        </w:numPr>
      </w:pPr>
      <w:r>
        <w:t>encouraging</w:t>
      </w:r>
      <w:r w:rsidR="006C406B">
        <w:t xml:space="preserve"> </w:t>
      </w:r>
      <w:r w:rsidR="00702063">
        <w:t xml:space="preserve">appropriate </w:t>
      </w:r>
      <w:r w:rsidR="006C406B">
        <w:t xml:space="preserve">social distancing, </w:t>
      </w:r>
    </w:p>
    <w:p w:rsidR="004C565E" w:rsidP="004C565E" w:rsidRDefault="00241744" w14:paraId="09D5F34D" w14:textId="77777777">
      <w:pPr>
        <w:pStyle w:val="ListParagraph"/>
        <w:numPr>
          <w:ilvl w:val="1"/>
          <w:numId w:val="1"/>
        </w:numPr>
      </w:pPr>
      <w:r>
        <w:t xml:space="preserve">hand sanitising </w:t>
      </w:r>
    </w:p>
    <w:p w:rsidR="00241744" w:rsidP="004C565E" w:rsidRDefault="0018101E" w14:paraId="0BF03AB9" w14:textId="10899997">
      <w:pPr>
        <w:pStyle w:val="ListParagraph"/>
        <w:numPr>
          <w:ilvl w:val="1"/>
          <w:numId w:val="1"/>
        </w:numPr>
      </w:pPr>
      <w:r>
        <w:t>r</w:t>
      </w:r>
      <w:r w:rsidR="00241744">
        <w:t>egular sanitising of common contact points such as seating, and door handles.</w:t>
      </w:r>
    </w:p>
    <w:p w:rsidR="00DF45B4" w:rsidP="007C5BD2" w:rsidRDefault="00A74C76" w14:paraId="510ECDFC" w14:textId="5E0C96BB">
      <w:pPr>
        <w:pStyle w:val="ListParagraph"/>
        <w:numPr>
          <w:ilvl w:val="0"/>
          <w:numId w:val="15"/>
        </w:numPr>
      </w:pPr>
      <w:r>
        <w:t>agreeing</w:t>
      </w:r>
      <w:r w:rsidR="003621FF">
        <w:t xml:space="preserve"> with participants on </w:t>
      </w:r>
      <w:r>
        <w:t>whether</w:t>
      </w:r>
      <w:r w:rsidR="003621FF">
        <w:t xml:space="preserve"> </w:t>
      </w:r>
      <w:r w:rsidR="00AF4E90">
        <w:t>face</w:t>
      </w:r>
      <w:r w:rsidR="00EB4543">
        <w:t xml:space="preserve">masks </w:t>
      </w:r>
      <w:r w:rsidR="009323A3">
        <w:t>should</w:t>
      </w:r>
      <w:r w:rsidR="00DF45B4">
        <w:t xml:space="preserve"> </w:t>
      </w:r>
      <w:r w:rsidR="00AF4E90">
        <w:t xml:space="preserve">be required to be worn </w:t>
      </w:r>
      <w:r w:rsidR="00EB4543">
        <w:t>at any point of the meetin</w:t>
      </w:r>
      <w:r w:rsidR="00B65E29">
        <w:t>g.</w:t>
      </w:r>
    </w:p>
    <w:p w:rsidR="00DE3154" w:rsidP="00DE3154" w:rsidRDefault="00DC6D1B" w14:paraId="2661D52C" w14:textId="5A428E25">
      <w:pPr>
        <w:pStyle w:val="ListParagraph"/>
        <w:numPr>
          <w:ilvl w:val="0"/>
          <w:numId w:val="15"/>
        </w:numPr>
      </w:pPr>
      <w:r>
        <w:t>Keeping a Track and Trace record of attendees</w:t>
      </w:r>
      <w:r w:rsidR="005243CE">
        <w:t>.</w:t>
      </w:r>
    </w:p>
    <w:p w:rsidR="002640F6" w:rsidP="00205B11" w:rsidRDefault="002640F6" w14:paraId="0DC3083F" w14:textId="77777777">
      <w:pPr>
        <w:sectPr w:rsidR="002640F6" w:rsidSect="00140506">
          <w:pgSz w:w="12240" w:h="15840" w:orient="portrait"/>
          <w:pgMar w:top="1440" w:right="1080" w:bottom="1440" w:left="1080" w:header="708" w:footer="708" w:gutter="0"/>
          <w:cols w:space="708"/>
          <w:docGrid w:linePitch="360"/>
        </w:sectPr>
      </w:pPr>
    </w:p>
    <w:p w:rsidR="00EC02F3" w:rsidP="00EC02F3" w:rsidRDefault="00EC02F3" w14:paraId="5E1C831A" w14:textId="7714B72A">
      <w:pPr>
        <w:jc w:val="center"/>
        <w:rPr>
          <w:b/>
          <w:sz w:val="32"/>
          <w:u w:val="single"/>
        </w:rPr>
      </w:pPr>
      <w:r>
        <w:rPr>
          <w:b/>
          <w:sz w:val="32"/>
          <w:u w:val="single"/>
        </w:rPr>
        <w:lastRenderedPageBreak/>
        <w:t>OUTLINE RISK ASSESSMENT</w:t>
      </w:r>
    </w:p>
    <w:p w:rsidRPr="004E1F79" w:rsidR="004E1F79" w:rsidP="004E1F79" w:rsidRDefault="004E1F79" w14:paraId="066F4DA7" w14:textId="4AD8114D">
      <w:pPr>
        <w:rPr>
          <w:b/>
          <w:sz w:val="32"/>
          <w:u w:val="single"/>
        </w:rPr>
      </w:pPr>
      <w:r>
        <w:rPr>
          <w:b/>
          <w:sz w:val="32"/>
          <w:u w:val="single"/>
        </w:rPr>
        <w:t>[</w:t>
      </w:r>
      <w:r w:rsidRPr="00CD75C5">
        <w:rPr>
          <w:b/>
          <w:i/>
          <w:iCs/>
          <w:sz w:val="32"/>
          <w:u w:val="single"/>
        </w:rPr>
        <w:t>Name of Group/Activity</w:t>
      </w:r>
      <w:r>
        <w:rPr>
          <w:b/>
          <w:sz w:val="32"/>
          <w:u w:val="single"/>
        </w:rPr>
        <w:t>]</w:t>
      </w:r>
      <w:r w:rsidRPr="000B74AA">
        <w:rPr>
          <w:b/>
          <w:sz w:val="32"/>
          <w:u w:val="single"/>
        </w:rPr>
        <w:t xml:space="preserve"> Risk Assessment </w:t>
      </w:r>
      <w:r>
        <w:rPr>
          <w:b/>
          <w:sz w:val="32"/>
          <w:u w:val="single"/>
        </w:rPr>
        <w:t>for the use of [</w:t>
      </w:r>
      <w:r w:rsidRPr="00CD75C5">
        <w:rPr>
          <w:b/>
          <w:i/>
          <w:iCs/>
          <w:sz w:val="32"/>
          <w:u w:val="single"/>
        </w:rPr>
        <w:t>Hall</w:t>
      </w:r>
      <w:r>
        <w:rPr>
          <w:b/>
          <w:sz w:val="32"/>
          <w:u w:val="single"/>
        </w:rPr>
        <w:t>]</w:t>
      </w:r>
      <w:r w:rsidRPr="000B74AA">
        <w:rPr>
          <w:b/>
          <w:sz w:val="32"/>
          <w:u w:val="single"/>
        </w:rPr>
        <w:t xml:space="preserve">– </w:t>
      </w:r>
      <w:r>
        <w:rPr>
          <w:b/>
          <w:sz w:val="32"/>
          <w:u w:val="single"/>
        </w:rPr>
        <w:t>[</w:t>
      </w:r>
      <w:r w:rsidRPr="00CD75C5">
        <w:rPr>
          <w:b/>
          <w:i/>
          <w:iCs/>
          <w:sz w:val="32"/>
          <w:u w:val="single"/>
        </w:rPr>
        <w:t>Date</w:t>
      </w:r>
      <w:r>
        <w:rPr>
          <w:b/>
          <w:sz w:val="32"/>
          <w:u w:val="single"/>
        </w:rPr>
        <w:t xml:space="preserve">]  </w:t>
      </w:r>
    </w:p>
    <w:tbl>
      <w:tblPr>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17"/>
        <w:gridCol w:w="1714"/>
        <w:gridCol w:w="1419"/>
        <w:gridCol w:w="3067"/>
      </w:tblGrid>
      <w:tr w:rsidR="004E1F79" w:rsidTr="00DD64DF" w14:paraId="67415330" w14:textId="77777777">
        <w:tc>
          <w:tcPr>
            <w:tcW w:w="14815" w:type="dxa"/>
            <w:gridSpan w:val="4"/>
            <w:tcBorders>
              <w:top w:val="single" w:color="auto" w:sz="4" w:space="0"/>
              <w:left w:val="single" w:color="auto" w:sz="4" w:space="0"/>
              <w:bottom w:val="single" w:color="auto" w:sz="4" w:space="0"/>
              <w:right w:val="single" w:color="auto" w:sz="4" w:space="0"/>
            </w:tcBorders>
          </w:tcPr>
          <w:p w:rsidR="004E1F79" w:rsidP="00DD64DF" w:rsidRDefault="004E1F79" w14:paraId="3E9C58BC" w14:textId="61EA7425">
            <w:pPr>
              <w:rPr>
                <w:b/>
                <w:bCs/>
              </w:rPr>
            </w:pPr>
            <w:r>
              <w:rPr>
                <w:b/>
                <w:bCs/>
              </w:rPr>
              <w:t>Group members and volunteers fall in the [</w:t>
            </w:r>
            <w:r w:rsidRPr="00682678">
              <w:rPr>
                <w:b/>
                <w:bCs/>
                <w:i/>
                <w:iCs/>
              </w:rPr>
              <w:t>xxx age group</w:t>
            </w:r>
            <w:r>
              <w:rPr>
                <w:b/>
                <w:bCs/>
                <w:i/>
                <w:iCs/>
              </w:rPr>
              <w:t>(s)</w:t>
            </w:r>
            <w:r>
              <w:rPr>
                <w:b/>
                <w:bCs/>
              </w:rPr>
              <w:t>]</w:t>
            </w:r>
          </w:p>
          <w:p w:rsidR="004E1F79" w:rsidP="00DD64DF" w:rsidRDefault="004E1F79" w14:paraId="4AEFF4E8" w14:textId="081F3F91">
            <w:pPr>
              <w:rPr>
                <w:b/>
                <w:bCs/>
              </w:rPr>
            </w:pPr>
            <w:r>
              <w:rPr>
                <w:b/>
                <w:bCs/>
              </w:rPr>
              <w:t xml:space="preserve">This risk assessment references the </w:t>
            </w:r>
            <w:proofErr w:type="gramStart"/>
            <w:r>
              <w:rPr>
                <w:b/>
                <w:bCs/>
              </w:rPr>
              <w:t>particular provisions</w:t>
            </w:r>
            <w:proofErr w:type="gramEnd"/>
            <w:r>
              <w:rPr>
                <w:b/>
                <w:bCs/>
              </w:rPr>
              <w:t xml:space="preserve"> which will be made to keep attendees safe and minimise any spread of Covid. </w:t>
            </w:r>
          </w:p>
          <w:p w:rsidR="004E1F79" w:rsidP="00DD64DF" w:rsidRDefault="004E1F79" w14:paraId="18509A6F" w14:textId="3B3CB83B">
            <w:pPr>
              <w:rPr>
                <w:b/>
                <w:bCs/>
              </w:rPr>
            </w:pPr>
            <w:r>
              <w:rPr>
                <w:b/>
                <w:bCs/>
              </w:rPr>
              <w:t xml:space="preserve">The meeting </w:t>
            </w:r>
            <w:proofErr w:type="gramStart"/>
            <w:r>
              <w:rPr>
                <w:b/>
                <w:bCs/>
              </w:rPr>
              <w:t>is  [</w:t>
            </w:r>
            <w:proofErr w:type="gramEnd"/>
            <w:r w:rsidRPr="006A15C4">
              <w:rPr>
                <w:b/>
                <w:bCs/>
                <w:i/>
                <w:iCs/>
              </w:rPr>
              <w:t xml:space="preserve">outline </w:t>
            </w:r>
            <w:r>
              <w:rPr>
                <w:b/>
                <w:bCs/>
                <w:i/>
                <w:iCs/>
              </w:rPr>
              <w:t>purpose of meeting</w:t>
            </w:r>
            <w:r>
              <w:rPr>
                <w:b/>
                <w:bCs/>
              </w:rPr>
              <w:t>].</w:t>
            </w:r>
          </w:p>
        </w:tc>
      </w:tr>
      <w:tr w:rsidR="004E1F79" w:rsidTr="00DD64DF" w14:paraId="3C93B392" w14:textId="77777777">
        <w:tc>
          <w:tcPr>
            <w:tcW w:w="5941" w:type="dxa"/>
            <w:tcBorders>
              <w:top w:val="single" w:color="auto" w:sz="4" w:space="0"/>
              <w:left w:val="single" w:color="auto" w:sz="4" w:space="0"/>
              <w:bottom w:val="single" w:color="auto" w:sz="4" w:space="0"/>
              <w:right w:val="single" w:color="auto" w:sz="4" w:space="0"/>
            </w:tcBorders>
            <w:hideMark/>
          </w:tcPr>
          <w:p w:rsidR="004E1F79" w:rsidP="00DD64DF" w:rsidRDefault="004E1F79" w14:paraId="5021417C" w14:textId="77777777">
            <w:pPr>
              <w:jc w:val="center"/>
              <w:rPr>
                <w:b/>
                <w:bCs/>
              </w:rPr>
            </w:pPr>
            <w:r>
              <w:rPr>
                <w:b/>
                <w:bCs/>
              </w:rPr>
              <w:t>Activity/Risk Area</w:t>
            </w:r>
          </w:p>
        </w:tc>
        <w:tc>
          <w:tcPr>
            <w:tcW w:w="2142" w:type="dxa"/>
            <w:tcBorders>
              <w:top w:val="single" w:color="auto" w:sz="4" w:space="0"/>
              <w:left w:val="single" w:color="auto" w:sz="4" w:space="0"/>
              <w:bottom w:val="single" w:color="auto" w:sz="4" w:space="0"/>
              <w:right w:val="single" w:color="auto" w:sz="4" w:space="0"/>
            </w:tcBorders>
            <w:hideMark/>
          </w:tcPr>
          <w:p w:rsidR="004E1F79" w:rsidP="00DD64DF" w:rsidRDefault="004E1F79" w14:paraId="26DA2537" w14:textId="77777777">
            <w:pPr>
              <w:jc w:val="center"/>
              <w:rPr>
                <w:b/>
                <w:bCs/>
              </w:rPr>
            </w:pPr>
            <w:r>
              <w:rPr>
                <w:b/>
                <w:bCs/>
              </w:rPr>
              <w:t>Probability</w:t>
            </w:r>
          </w:p>
        </w:tc>
        <w:tc>
          <w:tcPr>
            <w:tcW w:w="1910" w:type="dxa"/>
            <w:tcBorders>
              <w:top w:val="single" w:color="auto" w:sz="4" w:space="0"/>
              <w:left w:val="single" w:color="auto" w:sz="4" w:space="0"/>
              <w:bottom w:val="single" w:color="auto" w:sz="4" w:space="0"/>
              <w:right w:val="single" w:color="auto" w:sz="4" w:space="0"/>
            </w:tcBorders>
            <w:hideMark/>
          </w:tcPr>
          <w:p w:rsidR="004E1F79" w:rsidP="00DD64DF" w:rsidRDefault="004E1F79" w14:paraId="19D2696D" w14:textId="77777777">
            <w:pPr>
              <w:jc w:val="center"/>
              <w:rPr>
                <w:b/>
                <w:bCs/>
              </w:rPr>
            </w:pPr>
            <w:r>
              <w:rPr>
                <w:b/>
                <w:bCs/>
              </w:rPr>
              <w:t xml:space="preserve">Impact </w:t>
            </w:r>
          </w:p>
        </w:tc>
        <w:tc>
          <w:tcPr>
            <w:tcW w:w="4822" w:type="dxa"/>
            <w:tcBorders>
              <w:top w:val="single" w:color="auto" w:sz="4" w:space="0"/>
              <w:left w:val="single" w:color="auto" w:sz="4" w:space="0"/>
              <w:bottom w:val="single" w:color="auto" w:sz="4" w:space="0"/>
              <w:right w:val="single" w:color="auto" w:sz="4" w:space="0"/>
            </w:tcBorders>
            <w:hideMark/>
          </w:tcPr>
          <w:p w:rsidR="004E1F79" w:rsidP="00DD64DF" w:rsidRDefault="004E1F79" w14:paraId="38234826" w14:textId="77777777">
            <w:pPr>
              <w:rPr>
                <w:b/>
                <w:bCs/>
              </w:rPr>
            </w:pPr>
            <w:r>
              <w:rPr>
                <w:b/>
                <w:bCs/>
              </w:rPr>
              <w:t xml:space="preserve">Action(s) required  </w:t>
            </w:r>
          </w:p>
        </w:tc>
      </w:tr>
      <w:tr w:rsidR="004E1F79" w:rsidTr="00DD64DF" w14:paraId="20C62DDB"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095CB2BF" w14:textId="77777777">
            <w:pPr>
              <w:jc w:val="center"/>
              <w:rPr>
                <w:b/>
                <w:bCs/>
              </w:rPr>
            </w:pPr>
          </w:p>
        </w:tc>
        <w:tc>
          <w:tcPr>
            <w:tcW w:w="4052" w:type="dxa"/>
            <w:gridSpan w:val="2"/>
            <w:tcBorders>
              <w:top w:val="single" w:color="auto" w:sz="4" w:space="0"/>
              <w:left w:val="single" w:color="auto" w:sz="4" w:space="0"/>
              <w:bottom w:val="single" w:color="auto" w:sz="4" w:space="0"/>
              <w:right w:val="single" w:color="auto" w:sz="4" w:space="0"/>
            </w:tcBorders>
            <w:vAlign w:val="center"/>
          </w:tcPr>
          <w:p w:rsidR="004E1F79" w:rsidP="00DD64DF" w:rsidRDefault="004E1F79" w14:paraId="44420089" w14:textId="77777777">
            <w:pPr>
              <w:pStyle w:val="Header"/>
              <w:tabs>
                <w:tab w:val="left" w:pos="720"/>
              </w:tabs>
              <w:jc w:val="center"/>
              <w:rPr>
                <w:b/>
                <w:bCs/>
                <w:sz w:val="22"/>
              </w:rPr>
            </w:pPr>
            <w:r>
              <w:rPr>
                <w:b/>
                <w:bCs/>
                <w:sz w:val="22"/>
              </w:rPr>
              <w:t xml:space="preserve">Key:  </w:t>
            </w:r>
            <w:proofErr w:type="spellStart"/>
            <w:r>
              <w:rPr>
                <w:b/>
                <w:bCs/>
                <w:sz w:val="22"/>
              </w:rPr>
              <w:t>VL</w:t>
            </w:r>
            <w:proofErr w:type="spellEnd"/>
            <w:r>
              <w:rPr>
                <w:b/>
                <w:bCs/>
                <w:sz w:val="22"/>
              </w:rPr>
              <w:t xml:space="preserve"> = Very </w:t>
            </w:r>
            <w:proofErr w:type="gramStart"/>
            <w:r>
              <w:rPr>
                <w:b/>
                <w:bCs/>
                <w:sz w:val="22"/>
              </w:rPr>
              <w:t>Low,  L</w:t>
            </w:r>
            <w:proofErr w:type="gramEnd"/>
            <w:r>
              <w:rPr>
                <w:b/>
                <w:bCs/>
                <w:sz w:val="22"/>
              </w:rPr>
              <w:t xml:space="preserve"> = Low,</w:t>
            </w:r>
          </w:p>
          <w:p w:rsidR="004E1F79" w:rsidP="00DD64DF" w:rsidRDefault="004E1F79" w14:paraId="331B559F" w14:textId="77777777">
            <w:pPr>
              <w:pStyle w:val="Header"/>
              <w:tabs>
                <w:tab w:val="left" w:pos="720"/>
              </w:tabs>
              <w:jc w:val="center"/>
              <w:rPr>
                <w:b/>
                <w:bCs/>
              </w:rPr>
            </w:pPr>
            <w:r>
              <w:rPr>
                <w:b/>
                <w:bCs/>
                <w:sz w:val="22"/>
              </w:rPr>
              <w:t>M =Medium, H = High</w:t>
            </w:r>
          </w:p>
        </w:tc>
        <w:tc>
          <w:tcPr>
            <w:tcW w:w="4822" w:type="dxa"/>
            <w:tcBorders>
              <w:top w:val="single" w:color="auto" w:sz="4" w:space="0"/>
              <w:left w:val="single" w:color="auto" w:sz="4" w:space="0"/>
              <w:bottom w:val="single" w:color="auto" w:sz="4" w:space="0"/>
              <w:right w:val="single" w:color="auto" w:sz="4" w:space="0"/>
            </w:tcBorders>
          </w:tcPr>
          <w:p w:rsidR="004E1F79" w:rsidP="00DD64DF" w:rsidRDefault="004E1F79" w14:paraId="3AB08409" w14:textId="77777777">
            <w:pPr>
              <w:rPr>
                <w:b/>
                <w:bCs/>
              </w:rPr>
            </w:pPr>
          </w:p>
        </w:tc>
      </w:tr>
      <w:tr w:rsidR="004E1F79" w:rsidTr="00DD64DF" w14:paraId="4CC8A98C" w14:textId="77777777">
        <w:tc>
          <w:tcPr>
            <w:tcW w:w="5941" w:type="dxa"/>
            <w:tcBorders>
              <w:top w:val="single" w:color="auto" w:sz="4" w:space="0"/>
              <w:left w:val="single" w:color="auto" w:sz="4" w:space="0"/>
              <w:bottom w:val="single" w:color="auto" w:sz="4" w:space="0"/>
              <w:right w:val="single" w:color="auto" w:sz="4" w:space="0"/>
            </w:tcBorders>
          </w:tcPr>
          <w:p w:rsidR="004E1F79" w:rsidP="006A35EC" w:rsidRDefault="004E1F79" w14:paraId="6DD9E334" w14:textId="77777777">
            <w:pPr>
              <w:spacing w:after="0"/>
            </w:pPr>
            <w:r>
              <w:t>The accommodation can be safely organised for [</w:t>
            </w:r>
            <w:r w:rsidRPr="000723AF">
              <w:rPr>
                <w:i/>
                <w:iCs/>
              </w:rPr>
              <w:t xml:space="preserve">x attendees, </w:t>
            </w:r>
            <w:r>
              <w:rPr>
                <w:i/>
                <w:iCs/>
              </w:rPr>
              <w:t>in</w:t>
            </w:r>
            <w:r w:rsidRPr="000723AF">
              <w:rPr>
                <w:i/>
                <w:iCs/>
              </w:rPr>
              <w:t>cluding volunteer organisers</w:t>
            </w:r>
            <w:r>
              <w:t xml:space="preserve">] </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5AEE2804"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7D821178"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01E517A4" w14:textId="77777777"/>
        </w:tc>
      </w:tr>
      <w:tr w:rsidR="004E1F79" w:rsidTr="00DD64DF" w14:paraId="3A16A05C" w14:textId="77777777">
        <w:tc>
          <w:tcPr>
            <w:tcW w:w="5941" w:type="dxa"/>
            <w:tcBorders>
              <w:top w:val="single" w:color="auto" w:sz="4" w:space="0"/>
              <w:left w:val="single" w:color="auto" w:sz="4" w:space="0"/>
              <w:bottom w:val="single" w:color="auto" w:sz="4" w:space="0"/>
              <w:right w:val="single" w:color="auto" w:sz="4" w:space="0"/>
            </w:tcBorders>
          </w:tcPr>
          <w:p w:rsidR="004E1F79" w:rsidP="006A35EC" w:rsidRDefault="004E1F79" w14:paraId="491D37D4" w14:textId="77777777">
            <w:pPr>
              <w:spacing w:after="0"/>
            </w:pPr>
            <w:r>
              <w:t>Ventilation</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00F393F1"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1B7F2273"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77595B75" w14:textId="77777777"/>
        </w:tc>
      </w:tr>
      <w:tr w:rsidR="004E1F79" w:rsidTr="00DD64DF" w14:paraId="01C9C653"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1112CD9B" w14:textId="77777777">
            <w:r>
              <w:t>Group activities – singing, games etc</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1966612B"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07AA6865"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2F739FE4" w14:textId="77777777"/>
        </w:tc>
      </w:tr>
      <w:tr w:rsidR="004E1F79" w:rsidTr="00DD64DF" w14:paraId="7C45AA6D" w14:textId="77777777">
        <w:tc>
          <w:tcPr>
            <w:tcW w:w="5941" w:type="dxa"/>
            <w:tcBorders>
              <w:top w:val="single" w:color="auto" w:sz="4" w:space="0"/>
              <w:left w:val="single" w:color="auto" w:sz="4" w:space="0"/>
              <w:bottom w:val="single" w:color="auto" w:sz="4" w:space="0"/>
              <w:right w:val="single" w:color="auto" w:sz="4" w:space="0"/>
            </w:tcBorders>
          </w:tcPr>
          <w:p w:rsidR="004E1F79" w:rsidP="004E1F79" w:rsidRDefault="004E1F79" w14:paraId="0A841DC8" w14:textId="77777777">
            <w:pPr>
              <w:spacing w:after="0"/>
            </w:pPr>
            <w:r>
              <w:t xml:space="preserve">Volunteer awareness of measures put in place to mitigate risk. </w:t>
            </w:r>
          </w:p>
          <w:p w:rsidR="00EC02F3" w:rsidP="004E1F79" w:rsidRDefault="00EC02F3" w14:paraId="34C9FF1F" w14:textId="041DE919">
            <w:pPr>
              <w:spacing w:after="0"/>
            </w:pP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444D1F1B"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5DAF2D4B"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246971F6" w14:textId="77777777"/>
        </w:tc>
      </w:tr>
      <w:tr w:rsidR="004E1F79" w:rsidTr="00DD64DF" w14:paraId="343E3EA9"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17A8236B" w14:textId="77777777">
            <w:r>
              <w:t>Shortage of volunteers.</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28637140"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09FC72A1"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34C63DD1" w14:textId="77777777"/>
        </w:tc>
      </w:tr>
      <w:tr w:rsidR="004E1F79" w:rsidTr="00DD64DF" w14:paraId="74B1450E"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52F6BB06" w14:textId="77777777">
            <w:proofErr w:type="gramStart"/>
            <w:r>
              <w:t>Compliance  with</w:t>
            </w:r>
            <w:proofErr w:type="gramEnd"/>
            <w:r>
              <w:t xml:space="preserve"> Track &amp; Trace system.</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5E71C904"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4E39979D"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127A30DD" w14:textId="77777777"/>
        </w:tc>
      </w:tr>
      <w:tr w:rsidR="004E1F79" w:rsidTr="00DD64DF" w14:paraId="3F772AD3" w14:textId="77777777">
        <w:tc>
          <w:tcPr>
            <w:tcW w:w="5941" w:type="dxa"/>
            <w:tcBorders>
              <w:top w:val="single" w:color="auto" w:sz="4" w:space="0"/>
              <w:left w:val="single" w:color="auto" w:sz="4" w:space="0"/>
              <w:bottom w:val="single" w:color="auto" w:sz="4" w:space="0"/>
              <w:right w:val="single" w:color="auto" w:sz="4" w:space="0"/>
            </w:tcBorders>
          </w:tcPr>
          <w:p w:rsidRPr="00AB161E" w:rsidR="004E1F79" w:rsidP="00DD64DF" w:rsidRDefault="004E1F79" w14:paraId="4FB321D2" w14:textId="77777777">
            <w:pPr>
              <w:rPr>
                <w:highlight w:val="yellow"/>
              </w:rPr>
            </w:pPr>
            <w:r>
              <w:t>Reception Arrangements</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26255952"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01E06513"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18924BEB" w14:textId="77777777"/>
        </w:tc>
      </w:tr>
      <w:tr w:rsidR="004E1F79" w:rsidTr="00DD64DF" w14:paraId="4BFABAF7"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59B2B0D3" w14:textId="77777777">
            <w:r>
              <w:t>Table layout &amp; chairs</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37367621"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3F5EA3E9"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2CC2E5E8" w14:textId="77777777"/>
        </w:tc>
      </w:tr>
      <w:tr w:rsidR="004E1F79" w:rsidTr="00DD64DF" w14:paraId="76E928A2" w14:textId="77777777">
        <w:tc>
          <w:tcPr>
            <w:tcW w:w="5941" w:type="dxa"/>
            <w:tcBorders>
              <w:top w:val="single" w:color="auto" w:sz="4" w:space="0"/>
              <w:left w:val="single" w:color="auto" w:sz="4" w:space="0"/>
              <w:bottom w:val="single" w:color="auto" w:sz="4" w:space="0"/>
              <w:right w:val="single" w:color="auto" w:sz="4" w:space="0"/>
            </w:tcBorders>
          </w:tcPr>
          <w:p w:rsidR="004E1F79" w:rsidP="004E1F79" w:rsidRDefault="004E1F79" w14:paraId="6CE36CB8" w14:textId="77777777">
            <w:pPr>
              <w:spacing w:after="0"/>
            </w:pPr>
            <w:r>
              <w:t>Potential spread of Covid virus</w:t>
            </w:r>
          </w:p>
          <w:p w:rsidR="004E1F79" w:rsidP="004E1F79" w:rsidRDefault="004E1F79" w14:paraId="6BCECA9F" w14:textId="77777777">
            <w:pPr>
              <w:pStyle w:val="ListParagraph"/>
              <w:numPr>
                <w:ilvl w:val="0"/>
                <w:numId w:val="16"/>
              </w:numPr>
              <w:spacing w:after="0" w:line="240" w:lineRule="auto"/>
            </w:pPr>
            <w:r>
              <w:t>Wearing of masks</w:t>
            </w:r>
          </w:p>
          <w:p w:rsidR="004E1F79" w:rsidP="004E1F79" w:rsidRDefault="004E1F79" w14:paraId="774038A9" w14:textId="77777777">
            <w:pPr>
              <w:pStyle w:val="ListParagraph"/>
              <w:numPr>
                <w:ilvl w:val="0"/>
                <w:numId w:val="16"/>
              </w:numPr>
              <w:spacing w:after="0" w:line="240" w:lineRule="auto"/>
            </w:pPr>
            <w:r>
              <w:t>Hand sanitising</w:t>
            </w:r>
          </w:p>
          <w:p w:rsidR="004E1F79" w:rsidP="004E1F79" w:rsidRDefault="004E1F79" w14:paraId="22146971" w14:textId="77777777">
            <w:pPr>
              <w:pStyle w:val="ListParagraph"/>
              <w:numPr>
                <w:ilvl w:val="0"/>
                <w:numId w:val="16"/>
              </w:numPr>
              <w:spacing w:after="0" w:line="240" w:lineRule="auto"/>
            </w:pPr>
            <w:r>
              <w:t>Sanitising of common contact points</w:t>
            </w:r>
          </w:p>
          <w:p w:rsidR="00EC02F3" w:rsidP="004E1F79" w:rsidRDefault="00EC02F3" w14:paraId="75CA91D2" w14:textId="70C3C974">
            <w:pPr>
              <w:pStyle w:val="ListParagraph"/>
              <w:numPr>
                <w:ilvl w:val="0"/>
                <w:numId w:val="16"/>
              </w:numPr>
              <w:spacing w:after="0" w:line="240" w:lineRule="auto"/>
            </w:pP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77490AD0"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4830D28F"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140AA1AD" w14:textId="77777777"/>
        </w:tc>
      </w:tr>
      <w:tr w:rsidR="004E1F79" w:rsidTr="00DD64DF" w14:paraId="5DBCD5EB"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69C8D74B" w14:textId="77777777">
            <w:r>
              <w:t>Catering Arrangements</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58F84F9B"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4912D4B6" w14:textId="77777777"/>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72771711" w14:textId="77777777"/>
        </w:tc>
      </w:tr>
      <w:tr w:rsidR="004E1F79" w:rsidTr="00DD64DF" w14:paraId="6C462F57"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30678432" w14:textId="77777777">
            <w:r>
              <w:t>Other risks associated with planned activities</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0E473441"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5CAC5D08"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5B79D751" w14:textId="77777777"/>
        </w:tc>
      </w:tr>
      <w:tr w:rsidR="004E1F79" w:rsidTr="00DD64DF" w14:paraId="77EB7B8B"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5B93128B" w14:textId="77777777">
            <w:r>
              <w:t>Catering arrangements</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343B34BD"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5E63131F"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19E16BA6" w14:textId="77777777"/>
        </w:tc>
      </w:tr>
      <w:tr w:rsidR="004E1F79" w:rsidTr="00DD64DF" w14:paraId="3098FC6B" w14:textId="77777777">
        <w:tc>
          <w:tcPr>
            <w:tcW w:w="5941" w:type="dxa"/>
            <w:tcBorders>
              <w:top w:val="single" w:color="auto" w:sz="4" w:space="0"/>
              <w:left w:val="single" w:color="auto" w:sz="4" w:space="0"/>
              <w:bottom w:val="single" w:color="auto" w:sz="4" w:space="0"/>
              <w:right w:val="single" w:color="auto" w:sz="4" w:space="0"/>
            </w:tcBorders>
          </w:tcPr>
          <w:p w:rsidR="004E1F79" w:rsidP="00DD64DF" w:rsidRDefault="004E1F79" w14:paraId="1FEF8533" w14:textId="77777777">
            <w:r>
              <w:t>Post meeting clear-up</w:t>
            </w:r>
          </w:p>
        </w:tc>
        <w:tc>
          <w:tcPr>
            <w:tcW w:w="2142" w:type="dxa"/>
            <w:tcBorders>
              <w:top w:val="single" w:color="auto" w:sz="4" w:space="0"/>
              <w:left w:val="single" w:color="auto" w:sz="4" w:space="0"/>
              <w:bottom w:val="single" w:color="auto" w:sz="4" w:space="0"/>
              <w:right w:val="single" w:color="auto" w:sz="4" w:space="0"/>
            </w:tcBorders>
          </w:tcPr>
          <w:p w:rsidR="004E1F79" w:rsidP="00DD64DF" w:rsidRDefault="004E1F79" w14:paraId="42D5B930" w14:textId="77777777">
            <w:pPr>
              <w:jc w:val="center"/>
            </w:pPr>
          </w:p>
        </w:tc>
        <w:tc>
          <w:tcPr>
            <w:tcW w:w="1910" w:type="dxa"/>
            <w:tcBorders>
              <w:top w:val="single" w:color="auto" w:sz="4" w:space="0"/>
              <w:left w:val="single" w:color="auto" w:sz="4" w:space="0"/>
              <w:bottom w:val="single" w:color="auto" w:sz="4" w:space="0"/>
              <w:right w:val="single" w:color="auto" w:sz="4" w:space="0"/>
            </w:tcBorders>
          </w:tcPr>
          <w:p w:rsidR="004E1F79" w:rsidP="00DD64DF" w:rsidRDefault="004E1F79" w14:paraId="1C2E411A" w14:textId="77777777">
            <w:pPr>
              <w:jc w:val="center"/>
            </w:pPr>
          </w:p>
        </w:tc>
        <w:tc>
          <w:tcPr>
            <w:tcW w:w="4822" w:type="dxa"/>
            <w:tcBorders>
              <w:top w:val="single" w:color="auto" w:sz="4" w:space="0"/>
              <w:left w:val="single" w:color="auto" w:sz="4" w:space="0"/>
              <w:bottom w:val="single" w:color="auto" w:sz="4" w:space="0"/>
              <w:right w:val="single" w:color="auto" w:sz="4" w:space="0"/>
            </w:tcBorders>
          </w:tcPr>
          <w:p w:rsidRPr="00AD5444" w:rsidR="004E1F79" w:rsidP="00DD64DF" w:rsidRDefault="004E1F79" w14:paraId="3584540B" w14:textId="77777777"/>
        </w:tc>
      </w:tr>
    </w:tbl>
    <w:p w:rsidRPr="00A428F0" w:rsidR="0005097A" w:rsidP="006A35EC" w:rsidRDefault="0005097A" w14:paraId="0287DDD0" w14:textId="77777777"/>
    <w:sectPr w:rsidRPr="00A428F0" w:rsidR="0005097A" w:rsidSect="00B27831">
      <w:pgSz w:w="12240" w:h="15840"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8C2"/>
    <w:multiLevelType w:val="hybridMultilevel"/>
    <w:tmpl w:val="A864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77FB5"/>
    <w:multiLevelType w:val="hybridMultilevel"/>
    <w:tmpl w:val="66508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624CD"/>
    <w:multiLevelType w:val="hybridMultilevel"/>
    <w:tmpl w:val="A13AA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A205D"/>
    <w:multiLevelType w:val="hybridMultilevel"/>
    <w:tmpl w:val="8050DD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3194A59"/>
    <w:multiLevelType w:val="hybridMultilevel"/>
    <w:tmpl w:val="7D1C0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D3C12"/>
    <w:multiLevelType w:val="hybridMultilevel"/>
    <w:tmpl w:val="03425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A4FE8"/>
    <w:multiLevelType w:val="hybridMultilevel"/>
    <w:tmpl w:val="BCB28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CC8"/>
    <w:multiLevelType w:val="hybridMultilevel"/>
    <w:tmpl w:val="0332091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AFC49FA"/>
    <w:multiLevelType w:val="hybridMultilevel"/>
    <w:tmpl w:val="98D6C7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787778C"/>
    <w:multiLevelType w:val="hybridMultilevel"/>
    <w:tmpl w:val="3612CB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8374F3B"/>
    <w:multiLevelType w:val="hybridMultilevel"/>
    <w:tmpl w:val="324CF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84626"/>
    <w:multiLevelType w:val="hybridMultilevel"/>
    <w:tmpl w:val="F7E248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D225F"/>
    <w:multiLevelType w:val="hybridMultilevel"/>
    <w:tmpl w:val="7FB8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E54EC"/>
    <w:multiLevelType w:val="hybridMultilevel"/>
    <w:tmpl w:val="63BA64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ADF0D87"/>
    <w:multiLevelType w:val="hybridMultilevel"/>
    <w:tmpl w:val="B688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62EAA"/>
    <w:multiLevelType w:val="hybridMultilevel"/>
    <w:tmpl w:val="0CE87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5"/>
  </w:num>
  <w:num w:numId="5">
    <w:abstractNumId w:val="12"/>
  </w:num>
  <w:num w:numId="6">
    <w:abstractNumId w:val="14"/>
  </w:num>
  <w:num w:numId="7">
    <w:abstractNumId w:val="10"/>
  </w:num>
  <w:num w:numId="8">
    <w:abstractNumId w:val="0"/>
  </w:num>
  <w:num w:numId="9">
    <w:abstractNumId w:val="1"/>
  </w:num>
  <w:num w:numId="10">
    <w:abstractNumId w:val="15"/>
  </w:num>
  <w:num w:numId="11">
    <w:abstractNumId w:val="8"/>
  </w:num>
  <w:num w:numId="12">
    <w:abstractNumId w:val="13"/>
  </w:num>
  <w:num w:numId="13">
    <w:abstractNumId w:val="4"/>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58"/>
    <w:rsid w:val="00017851"/>
    <w:rsid w:val="00024657"/>
    <w:rsid w:val="00034E27"/>
    <w:rsid w:val="00035E97"/>
    <w:rsid w:val="0005097A"/>
    <w:rsid w:val="000918C8"/>
    <w:rsid w:val="000E2594"/>
    <w:rsid w:val="000F2239"/>
    <w:rsid w:val="00140506"/>
    <w:rsid w:val="001460E1"/>
    <w:rsid w:val="0018101E"/>
    <w:rsid w:val="00196580"/>
    <w:rsid w:val="001A3CB8"/>
    <w:rsid w:val="001A5B5E"/>
    <w:rsid w:val="001B2852"/>
    <w:rsid w:val="001C2D2A"/>
    <w:rsid w:val="001E4443"/>
    <w:rsid w:val="001E5DFC"/>
    <w:rsid w:val="00205B11"/>
    <w:rsid w:val="0021158C"/>
    <w:rsid w:val="00214E28"/>
    <w:rsid w:val="00241744"/>
    <w:rsid w:val="00254875"/>
    <w:rsid w:val="002640F6"/>
    <w:rsid w:val="00293E72"/>
    <w:rsid w:val="002A060E"/>
    <w:rsid w:val="002A7FD2"/>
    <w:rsid w:val="0033015A"/>
    <w:rsid w:val="0034255A"/>
    <w:rsid w:val="003621FF"/>
    <w:rsid w:val="003B2595"/>
    <w:rsid w:val="003B3AAE"/>
    <w:rsid w:val="003F1AD7"/>
    <w:rsid w:val="00404CE1"/>
    <w:rsid w:val="00414079"/>
    <w:rsid w:val="00422546"/>
    <w:rsid w:val="004836D2"/>
    <w:rsid w:val="0048767F"/>
    <w:rsid w:val="004B0BFB"/>
    <w:rsid w:val="004B1E66"/>
    <w:rsid w:val="004B52C9"/>
    <w:rsid w:val="004C565E"/>
    <w:rsid w:val="004E1F79"/>
    <w:rsid w:val="004E31BD"/>
    <w:rsid w:val="00504C6E"/>
    <w:rsid w:val="0052171B"/>
    <w:rsid w:val="005243CE"/>
    <w:rsid w:val="00562536"/>
    <w:rsid w:val="005830F0"/>
    <w:rsid w:val="00586798"/>
    <w:rsid w:val="00595936"/>
    <w:rsid w:val="00595E75"/>
    <w:rsid w:val="0059778D"/>
    <w:rsid w:val="005B4F29"/>
    <w:rsid w:val="00602FA4"/>
    <w:rsid w:val="00607F0E"/>
    <w:rsid w:val="00611695"/>
    <w:rsid w:val="00616424"/>
    <w:rsid w:val="00627858"/>
    <w:rsid w:val="00631846"/>
    <w:rsid w:val="00647CE1"/>
    <w:rsid w:val="006906E1"/>
    <w:rsid w:val="006A35EC"/>
    <w:rsid w:val="006A7FA5"/>
    <w:rsid w:val="006C406B"/>
    <w:rsid w:val="006E2202"/>
    <w:rsid w:val="00702063"/>
    <w:rsid w:val="007048CA"/>
    <w:rsid w:val="007325E1"/>
    <w:rsid w:val="0073506E"/>
    <w:rsid w:val="00740F29"/>
    <w:rsid w:val="00756EAF"/>
    <w:rsid w:val="00785D8F"/>
    <w:rsid w:val="007C5BD2"/>
    <w:rsid w:val="0080486E"/>
    <w:rsid w:val="00822FB5"/>
    <w:rsid w:val="00854666"/>
    <w:rsid w:val="00862B34"/>
    <w:rsid w:val="00874707"/>
    <w:rsid w:val="0089520F"/>
    <w:rsid w:val="008B35BF"/>
    <w:rsid w:val="008B75EE"/>
    <w:rsid w:val="008C7A4F"/>
    <w:rsid w:val="008E6E5B"/>
    <w:rsid w:val="008F0526"/>
    <w:rsid w:val="00912FA8"/>
    <w:rsid w:val="009323A3"/>
    <w:rsid w:val="00935CFE"/>
    <w:rsid w:val="009362A5"/>
    <w:rsid w:val="0095592D"/>
    <w:rsid w:val="00961A7F"/>
    <w:rsid w:val="00994F56"/>
    <w:rsid w:val="009967C9"/>
    <w:rsid w:val="00A37C15"/>
    <w:rsid w:val="00A428F0"/>
    <w:rsid w:val="00A62746"/>
    <w:rsid w:val="00A74C76"/>
    <w:rsid w:val="00A94B80"/>
    <w:rsid w:val="00AA2D37"/>
    <w:rsid w:val="00AA68AD"/>
    <w:rsid w:val="00AB1F6F"/>
    <w:rsid w:val="00AE10D1"/>
    <w:rsid w:val="00AF4E90"/>
    <w:rsid w:val="00B002DA"/>
    <w:rsid w:val="00B00A11"/>
    <w:rsid w:val="00B1480E"/>
    <w:rsid w:val="00B27831"/>
    <w:rsid w:val="00B32718"/>
    <w:rsid w:val="00B44443"/>
    <w:rsid w:val="00B65E29"/>
    <w:rsid w:val="00B979C6"/>
    <w:rsid w:val="00BA73C5"/>
    <w:rsid w:val="00BB1033"/>
    <w:rsid w:val="00BB46F3"/>
    <w:rsid w:val="00BD66A4"/>
    <w:rsid w:val="00BF6B84"/>
    <w:rsid w:val="00C104C8"/>
    <w:rsid w:val="00C61D06"/>
    <w:rsid w:val="00C82FAF"/>
    <w:rsid w:val="00C9573B"/>
    <w:rsid w:val="00C96AA3"/>
    <w:rsid w:val="00D05521"/>
    <w:rsid w:val="00D438E5"/>
    <w:rsid w:val="00D5392E"/>
    <w:rsid w:val="00D8027C"/>
    <w:rsid w:val="00D92795"/>
    <w:rsid w:val="00D94E6C"/>
    <w:rsid w:val="00D9609C"/>
    <w:rsid w:val="00DA195C"/>
    <w:rsid w:val="00DB0E12"/>
    <w:rsid w:val="00DC6D1B"/>
    <w:rsid w:val="00DD1B4F"/>
    <w:rsid w:val="00DE3154"/>
    <w:rsid w:val="00DF45B4"/>
    <w:rsid w:val="00E02B46"/>
    <w:rsid w:val="00E11597"/>
    <w:rsid w:val="00E1731E"/>
    <w:rsid w:val="00E428F1"/>
    <w:rsid w:val="00E702C6"/>
    <w:rsid w:val="00E71DB0"/>
    <w:rsid w:val="00E72934"/>
    <w:rsid w:val="00E75ACC"/>
    <w:rsid w:val="00E913E7"/>
    <w:rsid w:val="00E97A5D"/>
    <w:rsid w:val="00EA0624"/>
    <w:rsid w:val="00EB4543"/>
    <w:rsid w:val="00EC02F3"/>
    <w:rsid w:val="00EC15C7"/>
    <w:rsid w:val="00EC5E88"/>
    <w:rsid w:val="00ED059B"/>
    <w:rsid w:val="00ED2952"/>
    <w:rsid w:val="00EE26B2"/>
    <w:rsid w:val="00EE7030"/>
    <w:rsid w:val="00F0536A"/>
    <w:rsid w:val="00F1452E"/>
    <w:rsid w:val="00F43C08"/>
    <w:rsid w:val="00F7018E"/>
    <w:rsid w:val="00F94161"/>
    <w:rsid w:val="00F94A32"/>
    <w:rsid w:val="00FB2D1F"/>
    <w:rsid w:val="00FB3739"/>
    <w:rsid w:val="00FB5FE8"/>
    <w:rsid w:val="00FD0112"/>
    <w:rsid w:val="00FE0B3B"/>
    <w:rsid w:val="00FF1E0B"/>
    <w:rsid w:val="00FF4EE5"/>
    <w:rsid w:val="00FF7746"/>
    <w:rsid w:val="140F9BC6"/>
    <w:rsid w:val="6BF9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9DF8"/>
  <w15:chartTrackingRefBased/>
  <w15:docId w15:val="{3186E853-61A4-482A-971C-B0F684E9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F6B84"/>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BF6B84"/>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27858"/>
    <w:pPr>
      <w:ind w:left="720"/>
      <w:contextualSpacing/>
    </w:pPr>
  </w:style>
  <w:style w:type="character" w:styleId="Heading2Char" w:customStyle="1">
    <w:name w:val="Heading 2 Char"/>
    <w:basedOn w:val="DefaultParagraphFont"/>
    <w:link w:val="Heading2"/>
    <w:uiPriority w:val="9"/>
    <w:rsid w:val="00BF6B84"/>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BF6B84"/>
    <w:rPr>
      <w:rFonts w:ascii="Times New Roman" w:hAnsi="Times New Roman" w:eastAsia="Times New Roman" w:cs="Times New Roman"/>
      <w:b/>
      <w:bCs/>
      <w:sz w:val="27"/>
      <w:szCs w:val="27"/>
      <w:lang w:eastAsia="en-GB"/>
    </w:rPr>
  </w:style>
  <w:style w:type="character" w:styleId="number" w:customStyle="1">
    <w:name w:val="number"/>
    <w:basedOn w:val="DefaultParagraphFont"/>
    <w:rsid w:val="00BF6B84"/>
  </w:style>
  <w:style w:type="character" w:styleId="Strong">
    <w:name w:val="Strong"/>
    <w:basedOn w:val="DefaultParagraphFont"/>
    <w:uiPriority w:val="22"/>
    <w:qFormat/>
    <w:rsid w:val="00BF6B84"/>
    <w:rPr>
      <w:b/>
      <w:bCs/>
    </w:rPr>
  </w:style>
  <w:style w:type="table" w:styleId="TableGrid">
    <w:name w:val="Table Grid"/>
    <w:basedOn w:val="TableNormal"/>
    <w:uiPriority w:val="39"/>
    <w:rsid w:val="00BF6B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DE3154"/>
    <w:pPr>
      <w:tabs>
        <w:tab w:val="center" w:pos="4320"/>
        <w:tab w:val="right" w:pos="8640"/>
      </w:tabs>
      <w:spacing w:after="0" w:line="240" w:lineRule="auto"/>
    </w:pPr>
    <w:rPr>
      <w:rFonts w:ascii="Arial" w:hAnsi="Arial" w:eastAsia="Times New Roman" w:cs="Times New Roman"/>
      <w:sz w:val="24"/>
      <w:szCs w:val="24"/>
    </w:rPr>
  </w:style>
  <w:style w:type="character" w:styleId="HeaderChar" w:customStyle="1">
    <w:name w:val="Header Char"/>
    <w:basedOn w:val="DefaultParagraphFont"/>
    <w:link w:val="Header"/>
    <w:rsid w:val="00DE3154"/>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6175">
      <w:bodyDiv w:val="1"/>
      <w:marLeft w:val="0"/>
      <w:marRight w:val="0"/>
      <w:marTop w:val="0"/>
      <w:marBottom w:val="0"/>
      <w:divBdr>
        <w:top w:val="none" w:sz="0" w:space="0" w:color="auto"/>
        <w:left w:val="none" w:sz="0" w:space="0" w:color="auto"/>
        <w:bottom w:val="none" w:sz="0" w:space="0" w:color="auto"/>
        <w:right w:val="none" w:sz="0" w:space="0" w:color="auto"/>
      </w:divBdr>
      <w:divsChild>
        <w:div w:id="914897354">
          <w:marLeft w:val="0"/>
          <w:marRight w:val="0"/>
          <w:marTop w:val="0"/>
          <w:marBottom w:val="0"/>
          <w:divBdr>
            <w:top w:val="none" w:sz="0" w:space="0" w:color="auto"/>
            <w:left w:val="none" w:sz="0" w:space="0" w:color="auto"/>
            <w:bottom w:val="none" w:sz="0" w:space="0" w:color="auto"/>
            <w:right w:val="none" w:sz="0" w:space="0" w:color="auto"/>
          </w:divBdr>
          <w:divsChild>
            <w:div w:id="287246120">
              <w:marLeft w:val="0"/>
              <w:marRight w:val="0"/>
              <w:marTop w:val="0"/>
              <w:marBottom w:val="0"/>
              <w:divBdr>
                <w:top w:val="none" w:sz="0" w:space="0" w:color="auto"/>
                <w:left w:val="none" w:sz="0" w:space="0" w:color="auto"/>
                <w:bottom w:val="none" w:sz="0" w:space="0" w:color="auto"/>
                <w:right w:val="none" w:sz="0" w:space="0" w:color="auto"/>
              </w:divBdr>
              <w:divsChild>
                <w:div w:id="699470683">
                  <w:marLeft w:val="0"/>
                  <w:marRight w:val="0"/>
                  <w:marTop w:val="45"/>
                  <w:marBottom w:val="0"/>
                  <w:divBdr>
                    <w:top w:val="none" w:sz="0" w:space="0" w:color="auto"/>
                    <w:left w:val="none" w:sz="0" w:space="0" w:color="auto"/>
                    <w:bottom w:val="none" w:sz="0" w:space="0" w:color="auto"/>
                    <w:right w:val="none" w:sz="0" w:space="0" w:color="auto"/>
                  </w:divBdr>
                </w:div>
              </w:divsChild>
            </w:div>
            <w:div w:id="2133672189">
              <w:marLeft w:val="0"/>
              <w:marRight w:val="0"/>
              <w:marTop w:val="0"/>
              <w:marBottom w:val="0"/>
              <w:divBdr>
                <w:top w:val="none" w:sz="0" w:space="0" w:color="auto"/>
                <w:left w:val="none" w:sz="0" w:space="0" w:color="auto"/>
                <w:bottom w:val="none" w:sz="0" w:space="0" w:color="auto"/>
                <w:right w:val="none" w:sz="0" w:space="0" w:color="auto"/>
              </w:divBdr>
              <w:divsChild>
                <w:div w:id="609288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88518441">
      <w:bodyDiv w:val="1"/>
      <w:marLeft w:val="0"/>
      <w:marRight w:val="0"/>
      <w:marTop w:val="0"/>
      <w:marBottom w:val="0"/>
      <w:divBdr>
        <w:top w:val="none" w:sz="0" w:space="0" w:color="auto"/>
        <w:left w:val="none" w:sz="0" w:space="0" w:color="auto"/>
        <w:bottom w:val="none" w:sz="0" w:space="0" w:color="auto"/>
        <w:right w:val="none" w:sz="0" w:space="0" w:color="auto"/>
      </w:divBdr>
      <w:divsChild>
        <w:div w:id="2043286343">
          <w:marLeft w:val="0"/>
          <w:marRight w:val="0"/>
          <w:marTop w:val="0"/>
          <w:marBottom w:val="0"/>
          <w:divBdr>
            <w:top w:val="none" w:sz="0" w:space="0" w:color="auto"/>
            <w:left w:val="none" w:sz="0" w:space="0" w:color="auto"/>
            <w:bottom w:val="none" w:sz="0" w:space="0" w:color="auto"/>
            <w:right w:val="none" w:sz="0" w:space="0" w:color="auto"/>
          </w:divBdr>
          <w:divsChild>
            <w:div w:id="1741445067">
              <w:marLeft w:val="0"/>
              <w:marRight w:val="0"/>
              <w:marTop w:val="0"/>
              <w:marBottom w:val="0"/>
              <w:divBdr>
                <w:top w:val="none" w:sz="0" w:space="0" w:color="auto"/>
                <w:left w:val="none" w:sz="0" w:space="0" w:color="auto"/>
                <w:bottom w:val="none" w:sz="0" w:space="0" w:color="auto"/>
                <w:right w:val="none" w:sz="0" w:space="0" w:color="auto"/>
              </w:divBdr>
              <w:divsChild>
                <w:div w:id="1875656067">
                  <w:marLeft w:val="0"/>
                  <w:marRight w:val="0"/>
                  <w:marTop w:val="45"/>
                  <w:marBottom w:val="0"/>
                  <w:divBdr>
                    <w:top w:val="none" w:sz="0" w:space="0" w:color="auto"/>
                    <w:left w:val="none" w:sz="0" w:space="0" w:color="auto"/>
                    <w:bottom w:val="none" w:sz="0" w:space="0" w:color="auto"/>
                    <w:right w:val="none" w:sz="0" w:space="0" w:color="auto"/>
                  </w:divBdr>
                </w:div>
              </w:divsChild>
            </w:div>
            <w:div w:id="598952037">
              <w:marLeft w:val="0"/>
              <w:marRight w:val="0"/>
              <w:marTop w:val="0"/>
              <w:marBottom w:val="0"/>
              <w:divBdr>
                <w:top w:val="none" w:sz="0" w:space="0" w:color="auto"/>
                <w:left w:val="none" w:sz="0" w:space="0" w:color="auto"/>
                <w:bottom w:val="none" w:sz="0" w:space="0" w:color="auto"/>
                <w:right w:val="none" w:sz="0" w:space="0" w:color="auto"/>
              </w:divBdr>
              <w:divsChild>
                <w:div w:id="8890791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99576508">
      <w:bodyDiv w:val="1"/>
      <w:marLeft w:val="0"/>
      <w:marRight w:val="0"/>
      <w:marTop w:val="0"/>
      <w:marBottom w:val="0"/>
      <w:divBdr>
        <w:top w:val="none" w:sz="0" w:space="0" w:color="auto"/>
        <w:left w:val="none" w:sz="0" w:space="0" w:color="auto"/>
        <w:bottom w:val="none" w:sz="0" w:space="0" w:color="auto"/>
        <w:right w:val="none" w:sz="0" w:space="0" w:color="auto"/>
      </w:divBdr>
      <w:divsChild>
        <w:div w:id="375619034">
          <w:marLeft w:val="0"/>
          <w:marRight w:val="0"/>
          <w:marTop w:val="0"/>
          <w:marBottom w:val="0"/>
          <w:divBdr>
            <w:top w:val="none" w:sz="0" w:space="0" w:color="auto"/>
            <w:left w:val="none" w:sz="0" w:space="0" w:color="auto"/>
            <w:bottom w:val="none" w:sz="0" w:space="0" w:color="auto"/>
            <w:right w:val="none" w:sz="0" w:space="0" w:color="auto"/>
          </w:divBdr>
          <w:divsChild>
            <w:div w:id="546379572">
              <w:marLeft w:val="0"/>
              <w:marRight w:val="0"/>
              <w:marTop w:val="0"/>
              <w:marBottom w:val="0"/>
              <w:divBdr>
                <w:top w:val="none" w:sz="0" w:space="0" w:color="auto"/>
                <w:left w:val="none" w:sz="0" w:space="0" w:color="auto"/>
                <w:bottom w:val="none" w:sz="0" w:space="0" w:color="auto"/>
                <w:right w:val="none" w:sz="0" w:space="0" w:color="auto"/>
              </w:divBdr>
              <w:divsChild>
                <w:div w:id="1741366329">
                  <w:marLeft w:val="0"/>
                  <w:marRight w:val="0"/>
                  <w:marTop w:val="45"/>
                  <w:marBottom w:val="0"/>
                  <w:divBdr>
                    <w:top w:val="none" w:sz="0" w:space="0" w:color="auto"/>
                    <w:left w:val="none" w:sz="0" w:space="0" w:color="auto"/>
                    <w:bottom w:val="none" w:sz="0" w:space="0" w:color="auto"/>
                    <w:right w:val="none" w:sz="0" w:space="0" w:color="auto"/>
                  </w:divBdr>
                </w:div>
              </w:divsChild>
            </w:div>
            <w:div w:id="879323704">
              <w:marLeft w:val="0"/>
              <w:marRight w:val="0"/>
              <w:marTop w:val="0"/>
              <w:marBottom w:val="0"/>
              <w:divBdr>
                <w:top w:val="none" w:sz="0" w:space="0" w:color="auto"/>
                <w:left w:val="none" w:sz="0" w:space="0" w:color="auto"/>
                <w:bottom w:val="none" w:sz="0" w:space="0" w:color="auto"/>
                <w:right w:val="none" w:sz="0" w:space="0" w:color="auto"/>
              </w:divBdr>
              <w:divsChild>
                <w:div w:id="88067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82512360">
      <w:bodyDiv w:val="1"/>
      <w:marLeft w:val="0"/>
      <w:marRight w:val="0"/>
      <w:marTop w:val="0"/>
      <w:marBottom w:val="0"/>
      <w:divBdr>
        <w:top w:val="none" w:sz="0" w:space="0" w:color="auto"/>
        <w:left w:val="none" w:sz="0" w:space="0" w:color="auto"/>
        <w:bottom w:val="none" w:sz="0" w:space="0" w:color="auto"/>
        <w:right w:val="none" w:sz="0" w:space="0" w:color="auto"/>
      </w:divBdr>
      <w:divsChild>
        <w:div w:id="937634861">
          <w:marLeft w:val="0"/>
          <w:marRight w:val="0"/>
          <w:marTop w:val="0"/>
          <w:marBottom w:val="0"/>
          <w:divBdr>
            <w:top w:val="none" w:sz="0" w:space="0" w:color="auto"/>
            <w:left w:val="none" w:sz="0" w:space="0" w:color="auto"/>
            <w:bottom w:val="none" w:sz="0" w:space="0" w:color="auto"/>
            <w:right w:val="none" w:sz="0" w:space="0" w:color="auto"/>
          </w:divBdr>
          <w:divsChild>
            <w:div w:id="1842692217">
              <w:marLeft w:val="0"/>
              <w:marRight w:val="0"/>
              <w:marTop w:val="0"/>
              <w:marBottom w:val="0"/>
              <w:divBdr>
                <w:top w:val="none" w:sz="0" w:space="0" w:color="auto"/>
                <w:left w:val="none" w:sz="0" w:space="0" w:color="auto"/>
                <w:bottom w:val="none" w:sz="0" w:space="0" w:color="auto"/>
                <w:right w:val="none" w:sz="0" w:space="0" w:color="auto"/>
              </w:divBdr>
              <w:divsChild>
                <w:div w:id="697975141">
                  <w:marLeft w:val="0"/>
                  <w:marRight w:val="0"/>
                  <w:marTop w:val="45"/>
                  <w:marBottom w:val="0"/>
                  <w:divBdr>
                    <w:top w:val="none" w:sz="0" w:space="0" w:color="auto"/>
                    <w:left w:val="none" w:sz="0" w:space="0" w:color="auto"/>
                    <w:bottom w:val="none" w:sz="0" w:space="0" w:color="auto"/>
                    <w:right w:val="none" w:sz="0" w:space="0" w:color="auto"/>
                  </w:divBdr>
                </w:div>
              </w:divsChild>
            </w:div>
            <w:div w:id="1284195511">
              <w:marLeft w:val="0"/>
              <w:marRight w:val="0"/>
              <w:marTop w:val="0"/>
              <w:marBottom w:val="0"/>
              <w:divBdr>
                <w:top w:val="none" w:sz="0" w:space="0" w:color="auto"/>
                <w:left w:val="none" w:sz="0" w:space="0" w:color="auto"/>
                <w:bottom w:val="none" w:sz="0" w:space="0" w:color="auto"/>
                <w:right w:val="none" w:sz="0" w:space="0" w:color="auto"/>
              </w:divBdr>
              <w:divsChild>
                <w:div w:id="20567385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794669744">
      <w:bodyDiv w:val="1"/>
      <w:marLeft w:val="0"/>
      <w:marRight w:val="0"/>
      <w:marTop w:val="0"/>
      <w:marBottom w:val="0"/>
      <w:divBdr>
        <w:top w:val="none" w:sz="0" w:space="0" w:color="auto"/>
        <w:left w:val="none" w:sz="0" w:space="0" w:color="auto"/>
        <w:bottom w:val="none" w:sz="0" w:space="0" w:color="auto"/>
        <w:right w:val="none" w:sz="0" w:space="0" w:color="auto"/>
      </w:divBdr>
      <w:divsChild>
        <w:div w:id="1045759983">
          <w:marLeft w:val="0"/>
          <w:marRight w:val="0"/>
          <w:marTop w:val="0"/>
          <w:marBottom w:val="0"/>
          <w:divBdr>
            <w:top w:val="none" w:sz="0" w:space="0" w:color="auto"/>
            <w:left w:val="none" w:sz="0" w:space="0" w:color="auto"/>
            <w:bottom w:val="none" w:sz="0" w:space="0" w:color="auto"/>
            <w:right w:val="none" w:sz="0" w:space="0" w:color="auto"/>
          </w:divBdr>
          <w:divsChild>
            <w:div w:id="1373190382">
              <w:marLeft w:val="0"/>
              <w:marRight w:val="0"/>
              <w:marTop w:val="0"/>
              <w:marBottom w:val="0"/>
              <w:divBdr>
                <w:top w:val="none" w:sz="0" w:space="0" w:color="auto"/>
                <w:left w:val="none" w:sz="0" w:space="0" w:color="auto"/>
                <w:bottom w:val="none" w:sz="0" w:space="0" w:color="auto"/>
                <w:right w:val="none" w:sz="0" w:space="0" w:color="auto"/>
              </w:divBdr>
              <w:divsChild>
                <w:div w:id="2131170788">
                  <w:marLeft w:val="0"/>
                  <w:marRight w:val="0"/>
                  <w:marTop w:val="45"/>
                  <w:marBottom w:val="0"/>
                  <w:divBdr>
                    <w:top w:val="none" w:sz="0" w:space="0" w:color="auto"/>
                    <w:left w:val="none" w:sz="0" w:space="0" w:color="auto"/>
                    <w:bottom w:val="none" w:sz="0" w:space="0" w:color="auto"/>
                    <w:right w:val="none" w:sz="0" w:space="0" w:color="auto"/>
                  </w:divBdr>
                </w:div>
              </w:divsChild>
            </w:div>
            <w:div w:id="631181605">
              <w:marLeft w:val="0"/>
              <w:marRight w:val="0"/>
              <w:marTop w:val="0"/>
              <w:marBottom w:val="0"/>
              <w:divBdr>
                <w:top w:val="none" w:sz="0" w:space="0" w:color="auto"/>
                <w:left w:val="none" w:sz="0" w:space="0" w:color="auto"/>
                <w:bottom w:val="none" w:sz="0" w:space="0" w:color="auto"/>
                <w:right w:val="none" w:sz="0" w:space="0" w:color="auto"/>
              </w:divBdr>
              <w:divsChild>
                <w:div w:id="7460034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972517659">
      <w:bodyDiv w:val="1"/>
      <w:marLeft w:val="0"/>
      <w:marRight w:val="0"/>
      <w:marTop w:val="0"/>
      <w:marBottom w:val="0"/>
      <w:divBdr>
        <w:top w:val="none" w:sz="0" w:space="0" w:color="auto"/>
        <w:left w:val="none" w:sz="0" w:space="0" w:color="auto"/>
        <w:bottom w:val="none" w:sz="0" w:space="0" w:color="auto"/>
        <w:right w:val="none" w:sz="0" w:space="0" w:color="auto"/>
      </w:divBdr>
      <w:divsChild>
        <w:div w:id="38016248">
          <w:marLeft w:val="0"/>
          <w:marRight w:val="0"/>
          <w:marTop w:val="0"/>
          <w:marBottom w:val="0"/>
          <w:divBdr>
            <w:top w:val="none" w:sz="0" w:space="0" w:color="auto"/>
            <w:left w:val="none" w:sz="0" w:space="0" w:color="auto"/>
            <w:bottom w:val="none" w:sz="0" w:space="0" w:color="auto"/>
            <w:right w:val="none" w:sz="0" w:space="0" w:color="auto"/>
          </w:divBdr>
          <w:divsChild>
            <w:div w:id="533739336">
              <w:marLeft w:val="0"/>
              <w:marRight w:val="0"/>
              <w:marTop w:val="0"/>
              <w:marBottom w:val="0"/>
              <w:divBdr>
                <w:top w:val="none" w:sz="0" w:space="0" w:color="auto"/>
                <w:left w:val="none" w:sz="0" w:space="0" w:color="auto"/>
                <w:bottom w:val="none" w:sz="0" w:space="0" w:color="auto"/>
                <w:right w:val="none" w:sz="0" w:space="0" w:color="auto"/>
              </w:divBdr>
              <w:divsChild>
                <w:div w:id="1657150764">
                  <w:marLeft w:val="0"/>
                  <w:marRight w:val="0"/>
                  <w:marTop w:val="45"/>
                  <w:marBottom w:val="0"/>
                  <w:divBdr>
                    <w:top w:val="none" w:sz="0" w:space="0" w:color="auto"/>
                    <w:left w:val="none" w:sz="0" w:space="0" w:color="auto"/>
                    <w:bottom w:val="none" w:sz="0" w:space="0" w:color="auto"/>
                    <w:right w:val="none" w:sz="0" w:space="0" w:color="auto"/>
                  </w:divBdr>
                </w:div>
              </w:divsChild>
            </w:div>
            <w:div w:id="1872574174">
              <w:marLeft w:val="0"/>
              <w:marRight w:val="0"/>
              <w:marTop w:val="0"/>
              <w:marBottom w:val="0"/>
              <w:divBdr>
                <w:top w:val="none" w:sz="0" w:space="0" w:color="auto"/>
                <w:left w:val="none" w:sz="0" w:space="0" w:color="auto"/>
                <w:bottom w:val="none" w:sz="0" w:space="0" w:color="auto"/>
                <w:right w:val="none" w:sz="0" w:space="0" w:color="auto"/>
              </w:divBdr>
              <w:divsChild>
                <w:div w:id="1613631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999114828">
      <w:bodyDiv w:val="1"/>
      <w:marLeft w:val="0"/>
      <w:marRight w:val="0"/>
      <w:marTop w:val="0"/>
      <w:marBottom w:val="0"/>
      <w:divBdr>
        <w:top w:val="none" w:sz="0" w:space="0" w:color="auto"/>
        <w:left w:val="none" w:sz="0" w:space="0" w:color="auto"/>
        <w:bottom w:val="none" w:sz="0" w:space="0" w:color="auto"/>
        <w:right w:val="none" w:sz="0" w:space="0" w:color="auto"/>
      </w:divBdr>
      <w:divsChild>
        <w:div w:id="1277787188">
          <w:marLeft w:val="0"/>
          <w:marRight w:val="0"/>
          <w:marTop w:val="0"/>
          <w:marBottom w:val="0"/>
          <w:divBdr>
            <w:top w:val="none" w:sz="0" w:space="0" w:color="auto"/>
            <w:left w:val="none" w:sz="0" w:space="0" w:color="auto"/>
            <w:bottom w:val="none" w:sz="0" w:space="0" w:color="auto"/>
            <w:right w:val="none" w:sz="0" w:space="0" w:color="auto"/>
          </w:divBdr>
          <w:divsChild>
            <w:div w:id="570967315">
              <w:marLeft w:val="0"/>
              <w:marRight w:val="0"/>
              <w:marTop w:val="0"/>
              <w:marBottom w:val="0"/>
              <w:divBdr>
                <w:top w:val="none" w:sz="0" w:space="0" w:color="auto"/>
                <w:left w:val="none" w:sz="0" w:space="0" w:color="auto"/>
                <w:bottom w:val="none" w:sz="0" w:space="0" w:color="auto"/>
                <w:right w:val="none" w:sz="0" w:space="0" w:color="auto"/>
              </w:divBdr>
              <w:divsChild>
                <w:div w:id="221720523">
                  <w:marLeft w:val="0"/>
                  <w:marRight w:val="0"/>
                  <w:marTop w:val="45"/>
                  <w:marBottom w:val="0"/>
                  <w:divBdr>
                    <w:top w:val="none" w:sz="0" w:space="0" w:color="auto"/>
                    <w:left w:val="none" w:sz="0" w:space="0" w:color="auto"/>
                    <w:bottom w:val="none" w:sz="0" w:space="0" w:color="auto"/>
                    <w:right w:val="none" w:sz="0" w:space="0" w:color="auto"/>
                  </w:divBdr>
                </w:div>
              </w:divsChild>
            </w:div>
            <w:div w:id="793911881">
              <w:marLeft w:val="0"/>
              <w:marRight w:val="0"/>
              <w:marTop w:val="0"/>
              <w:marBottom w:val="0"/>
              <w:divBdr>
                <w:top w:val="none" w:sz="0" w:space="0" w:color="auto"/>
                <w:left w:val="none" w:sz="0" w:space="0" w:color="auto"/>
                <w:bottom w:val="none" w:sz="0" w:space="0" w:color="auto"/>
                <w:right w:val="none" w:sz="0" w:space="0" w:color="auto"/>
              </w:divBdr>
              <w:divsChild>
                <w:div w:id="217895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B195CB07EC6E41B3B76053572FEF0A" ma:contentTypeVersion="12" ma:contentTypeDescription="Create a new document." ma:contentTypeScope="" ma:versionID="a212114819b91ed0631f2429302dae91">
  <xsd:schema xmlns:xsd="http://www.w3.org/2001/XMLSchema" xmlns:xs="http://www.w3.org/2001/XMLSchema" xmlns:p="http://schemas.microsoft.com/office/2006/metadata/properties" xmlns:ns3="dbc3b82d-077b-44ea-956b-e6d6e47e8b48" xmlns:ns4="8e5f24c0-99c9-4192-be17-0b6064ec0455" targetNamespace="http://schemas.microsoft.com/office/2006/metadata/properties" ma:root="true" ma:fieldsID="de4a4df5bd5e794c28bd2e85f256142d" ns3:_="" ns4:_="">
    <xsd:import namespace="dbc3b82d-077b-44ea-956b-e6d6e47e8b48"/>
    <xsd:import namespace="8e5f24c0-99c9-4192-be17-0b6064ec0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3b82d-077b-44ea-956b-e6d6e47e8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f24c0-99c9-4192-be17-0b6064ec04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FD92E-F5EA-44DC-B286-FD65D71BA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7CCCE-9AAD-4778-91F0-E33441F9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3b82d-077b-44ea-956b-e6d6e47e8b48"/>
    <ds:schemaRef ds:uri="8e5f24c0-99c9-4192-be17-0b6064ec0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B98BE-5E9D-45F4-AF91-1A22FD690F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Christopher Woodward</dc:creator>
  <keywords/>
  <dc:description/>
  <lastModifiedBy>Christopher Woodward</lastModifiedBy>
  <revision>160</revision>
  <dcterms:created xsi:type="dcterms:W3CDTF">2021-08-16T10:40:00.0000000Z</dcterms:created>
  <dcterms:modified xsi:type="dcterms:W3CDTF">2021-08-19T15:25:53.1880625Z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0x0101003BB195CB07EC6E41B3B76053572FEF0A</vt:lpwstr>
  </property>
</Properties>
</file>